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A7280" w:rsidR="004A7280" w:rsidP="004A7280" w:rsidRDefault="001034F6" w14:paraId="57EA6AFA" w14:textId="191DB95E">
      <w:pPr>
        <w:rPr>
          <w:b w:val="1"/>
          <w:bCs w:val="1"/>
          <w:u w:val="single"/>
        </w:rPr>
      </w:pPr>
      <w:r w:rsidRPr="427826D4" w:rsidR="52CF8F17">
        <w:rPr>
          <w:b w:val="1"/>
          <w:bCs w:val="1"/>
          <w:u w:val="single"/>
        </w:rPr>
        <w:t>Script</w:t>
      </w:r>
      <w:r w:rsidRPr="427826D4" w:rsidR="001034F6">
        <w:rPr>
          <w:b w:val="1"/>
          <w:bCs w:val="1"/>
          <w:u w:val="single"/>
        </w:rPr>
        <w:t xml:space="preserve">: </w:t>
      </w:r>
      <w:r w:rsidRPr="427826D4" w:rsidR="001E29A9">
        <w:rPr>
          <w:b w:val="1"/>
          <w:bCs w:val="1"/>
          <w:u w:val="single"/>
        </w:rPr>
        <w:t>Review &amp; Reopen a Custom Form as a Funder</w:t>
      </w:r>
    </w:p>
    <w:tbl>
      <w:tblPr>
        <w:tblStyle w:val="TableGrid"/>
        <w:tblW w:w="10905" w:type="dxa"/>
        <w:tblLook w:val="04A0" w:firstRow="1" w:lastRow="0" w:firstColumn="1" w:lastColumn="0" w:noHBand="0" w:noVBand="1"/>
      </w:tblPr>
      <w:tblGrid>
        <w:gridCol w:w="10905"/>
      </w:tblGrid>
      <w:tr w:rsidR="006E2F26" w:rsidTr="427826D4" w14:paraId="28938C00" w14:textId="77777777">
        <w:trPr>
          <w:trHeight w:val="300"/>
        </w:trPr>
        <w:tc>
          <w:tcPr>
            <w:tcW w:w="10905" w:type="dxa"/>
            <w:tcMar/>
          </w:tcPr>
          <w:p w:rsidR="001034F6" w:rsidP="001A3D9E" w:rsidRDefault="001034F6" w14:paraId="2854F628" w14:textId="77777777">
            <w:r>
              <w:t>Script</w:t>
            </w:r>
          </w:p>
        </w:tc>
      </w:tr>
      <w:tr w:rsidR="006E2F26" w:rsidTr="427826D4" w14:paraId="03E5F67D" w14:textId="77777777">
        <w:trPr>
          <w:trHeight w:val="300"/>
        </w:trPr>
        <w:tc>
          <w:tcPr>
            <w:tcW w:w="10905" w:type="dxa"/>
            <w:tcMar/>
          </w:tcPr>
          <w:p w:rsidR="001034F6" w:rsidP="001A3D9E" w:rsidRDefault="006E2F26" w14:paraId="504B25A7" w14:textId="77777777">
            <w:r>
              <w:t xml:space="preserve">Hello. Welcome to the </w:t>
            </w:r>
            <w:proofErr w:type="spellStart"/>
            <w:r>
              <w:t>AmpliFund</w:t>
            </w:r>
            <w:proofErr w:type="spellEnd"/>
            <w:r>
              <w:t xml:space="preserve"> training series focusing on how, as a </w:t>
            </w:r>
            <w:proofErr w:type="gramStart"/>
            <w:r>
              <w:t>funder</w:t>
            </w:r>
            <w:proofErr w:type="gramEnd"/>
            <w:r>
              <w:t xml:space="preserve"> you can review and reopen a custom form extension. </w:t>
            </w:r>
          </w:p>
          <w:p w:rsidR="006E2F26" w:rsidP="001A3D9E" w:rsidRDefault="006E2F26" w14:paraId="3B08B0A5" w14:textId="77777777"/>
          <w:p w:rsidR="006E2F26" w:rsidP="001A3D9E" w:rsidRDefault="006E2F26" w14:paraId="6BEEFDCF" w14:textId="77777777">
            <w:r>
              <w:t xml:space="preserve">We’re going to go through this as a funder. As a funder, you’ll first need to locate the award that has the custom form you want to review and reopen. </w:t>
            </w:r>
          </w:p>
          <w:p w:rsidR="006E2F26" w:rsidP="001A3D9E" w:rsidRDefault="006E2F26" w14:paraId="72297B0F" w14:textId="77777777"/>
          <w:p w:rsidR="006E2F26" w:rsidP="001A3D9E" w:rsidRDefault="006E2F26" w14:paraId="3F6E9F5C" w14:textId="665D8ACD">
            <w:r>
              <w:t>From your landing page you’ll navigate to Awards Management, then awards.</w:t>
            </w:r>
          </w:p>
        </w:tc>
      </w:tr>
      <w:tr w:rsidR="006E2F26" w:rsidTr="427826D4" w14:paraId="1DD21F30" w14:textId="77777777">
        <w:trPr>
          <w:trHeight w:val="300"/>
        </w:trPr>
        <w:tc>
          <w:tcPr>
            <w:tcW w:w="10905" w:type="dxa"/>
            <w:tcMar/>
          </w:tcPr>
          <w:p w:rsidR="003E6CF2" w:rsidP="001A3D9E" w:rsidRDefault="006E2F26" w14:paraId="4F7875B9" w14:textId="02242439">
            <w:r>
              <w:t xml:space="preserve">From here, you’ll see the list of awards for your organization. You’ll scroll down and </w:t>
            </w:r>
            <w:proofErr w:type="gramStart"/>
            <w:r>
              <w:t>open up</w:t>
            </w:r>
            <w:proofErr w:type="gramEnd"/>
            <w:r>
              <w:t xml:space="preserve"> the award that you need to view the form on. </w:t>
            </w:r>
          </w:p>
        </w:tc>
      </w:tr>
      <w:tr w:rsidR="006E2F26" w:rsidTr="427826D4" w14:paraId="0C7C11D5" w14:textId="77777777">
        <w:trPr>
          <w:trHeight w:val="300"/>
        </w:trPr>
        <w:tc>
          <w:tcPr>
            <w:tcW w:w="10905" w:type="dxa"/>
            <w:tcMar/>
          </w:tcPr>
          <w:p w:rsidR="00253686" w:rsidP="001A3D9E" w:rsidRDefault="006E2F26" w14:paraId="54143D90" w14:textId="7B0A83E0">
            <w:r>
              <w:t xml:space="preserve">Once you’ve </w:t>
            </w:r>
            <w:proofErr w:type="gramStart"/>
            <w:r>
              <w:t>opened up</w:t>
            </w:r>
            <w:proofErr w:type="gramEnd"/>
            <w:r>
              <w:t xml:space="preserve"> the award you’ll come to Custom and select the name of the custom form that you need to review. </w:t>
            </w:r>
          </w:p>
        </w:tc>
      </w:tr>
      <w:tr w:rsidR="006E2F26" w:rsidTr="427826D4" w14:paraId="1A8A1401" w14:textId="77777777">
        <w:trPr>
          <w:trHeight w:val="300"/>
        </w:trPr>
        <w:tc>
          <w:tcPr>
            <w:tcW w:w="10905" w:type="dxa"/>
            <w:tcMar/>
          </w:tcPr>
          <w:p w:rsidR="00EE765B" w:rsidP="001A3D9E" w:rsidRDefault="006E2F26" w14:paraId="57A47458" w14:textId="57329D2D">
            <w:r>
              <w:t xml:space="preserve">Here you will see each version of the custom form that the recipient has submitted. Click on the green hyperlink to </w:t>
            </w:r>
            <w:proofErr w:type="gramStart"/>
            <w:r>
              <w:t>open up</w:t>
            </w:r>
            <w:proofErr w:type="gramEnd"/>
            <w:r>
              <w:t xml:space="preserve"> the specific submission. </w:t>
            </w:r>
          </w:p>
        </w:tc>
      </w:tr>
      <w:tr w:rsidR="006E2F26" w:rsidTr="427826D4" w14:paraId="0A81FA2F" w14:textId="77777777">
        <w:trPr>
          <w:trHeight w:val="300"/>
        </w:trPr>
        <w:tc>
          <w:tcPr>
            <w:tcW w:w="10905" w:type="dxa"/>
            <w:tcMar/>
          </w:tcPr>
          <w:p w:rsidR="00995461" w:rsidP="001A3D9E" w:rsidRDefault="006E2F26" w14:paraId="1BE124D3" w14:textId="78B5C64C">
            <w:r>
              <w:t xml:space="preserve">Here you can see the information that has been submitted by the recipient. You’ll </w:t>
            </w:r>
            <w:r>
              <w:lastRenderedPageBreak/>
              <w:t xml:space="preserve">click the box that says “Reopen for Editing” here. </w:t>
            </w:r>
          </w:p>
        </w:tc>
      </w:tr>
      <w:tr w:rsidR="006E2F26" w:rsidTr="427826D4" w14:paraId="0ECBB70A" w14:textId="77777777">
        <w:trPr>
          <w:trHeight w:val="300"/>
        </w:trPr>
        <w:tc>
          <w:tcPr>
            <w:tcW w:w="10905" w:type="dxa"/>
            <w:tcMar/>
          </w:tcPr>
          <w:p w:rsidR="00135976" w:rsidP="001A3D9E" w:rsidRDefault="006E2F26" w14:paraId="45A14B70" w14:textId="6BD298BB">
            <w:r w:rsidR="006E2F26">
              <w:rPr/>
              <w:t xml:space="preserve">This will prompt you as the funder to enter comments that you need to relay to the recipient and instructions on what they need to do. Once </w:t>
            </w:r>
            <w:r w:rsidR="006E2F26">
              <w:rPr/>
              <w:t>you’re</w:t>
            </w:r>
            <w:r w:rsidR="006E2F26">
              <w:rPr/>
              <w:t xml:space="preserve"> done entering your comments back to the recipient </w:t>
            </w:r>
            <w:r w:rsidR="006E2F26">
              <w:rPr/>
              <w:t>you’ll</w:t>
            </w:r>
            <w:r w:rsidR="006E2F26">
              <w:rPr/>
              <w:t xml:space="preserve"> click “Reopen</w:t>
            </w:r>
            <w:r w:rsidR="006E2F26">
              <w:rPr/>
              <w:t>”.</w:t>
            </w:r>
            <w:r w:rsidR="006E2F26">
              <w:rPr/>
              <w:t xml:space="preserve"> As you see, this will remove the </w:t>
            </w:r>
            <w:r w:rsidR="006E2F26">
              <w:rPr/>
              <w:t>previous</w:t>
            </w:r>
            <w:r w:rsidR="006E2F26">
              <w:rPr/>
              <w:t xml:space="preserve"> submission from the list here and reopen it for the recipient</w:t>
            </w:r>
            <w:r w:rsidR="5178921E">
              <w:rPr/>
              <w:t xml:space="preserve"> </w:t>
            </w:r>
            <w:r w:rsidRPr="12CBBEC8" w:rsidR="5178921E">
              <w:rPr>
                <w:color w:val="auto"/>
              </w:rPr>
              <w:t>to edit and re-submit the form</w:t>
            </w:r>
            <w:r w:rsidRPr="12CBBEC8" w:rsidR="006E2F26">
              <w:rPr>
                <w:color w:val="auto"/>
              </w:rPr>
              <w:t>.</w:t>
            </w:r>
            <w:r w:rsidR="006E2F26">
              <w:rPr/>
              <w:t xml:space="preserve"> </w:t>
            </w:r>
          </w:p>
        </w:tc>
      </w:tr>
      <w:tr w:rsidR="006E2F26" w:rsidTr="427826D4" w14:paraId="2B9679C9" w14:textId="77777777">
        <w:trPr>
          <w:trHeight w:val="300"/>
        </w:trPr>
        <w:tc>
          <w:tcPr>
            <w:tcW w:w="10905" w:type="dxa"/>
            <w:tcMar/>
          </w:tcPr>
          <w:p w:rsidR="009D7D61" w:rsidP="001A3D9E" w:rsidRDefault="006E2F26" w14:paraId="7472D2F2" w14:textId="258368F2">
            <w:r>
              <w:t>That is how, as a funder you can review and reopen a custom form. Thank you</w:t>
            </w:r>
          </w:p>
        </w:tc>
      </w:tr>
    </w:tbl>
    <w:sectPr w:rsidR="00336822" w:rsidSect="001034F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F6"/>
    <w:rsid w:val="00035971"/>
    <w:rsid w:val="000413C5"/>
    <w:rsid w:val="00065437"/>
    <w:rsid w:val="0007178D"/>
    <w:rsid w:val="000E1A9F"/>
    <w:rsid w:val="001034F6"/>
    <w:rsid w:val="001118DD"/>
    <w:rsid w:val="00135976"/>
    <w:rsid w:val="001405E7"/>
    <w:rsid w:val="00145400"/>
    <w:rsid w:val="00172ED6"/>
    <w:rsid w:val="0019346F"/>
    <w:rsid w:val="00196AD2"/>
    <w:rsid w:val="001D73AB"/>
    <w:rsid w:val="001E131F"/>
    <w:rsid w:val="001E29A9"/>
    <w:rsid w:val="001F78C5"/>
    <w:rsid w:val="00223158"/>
    <w:rsid w:val="00251819"/>
    <w:rsid w:val="00253686"/>
    <w:rsid w:val="003279BE"/>
    <w:rsid w:val="00336822"/>
    <w:rsid w:val="0037476A"/>
    <w:rsid w:val="003748FF"/>
    <w:rsid w:val="00397FD2"/>
    <w:rsid w:val="003A4A78"/>
    <w:rsid w:val="003A59C6"/>
    <w:rsid w:val="003C0F83"/>
    <w:rsid w:val="003D5362"/>
    <w:rsid w:val="003E1807"/>
    <w:rsid w:val="003E6CF2"/>
    <w:rsid w:val="00427B92"/>
    <w:rsid w:val="00460239"/>
    <w:rsid w:val="004A7280"/>
    <w:rsid w:val="004B1241"/>
    <w:rsid w:val="004F725A"/>
    <w:rsid w:val="005B22D0"/>
    <w:rsid w:val="005B3F7C"/>
    <w:rsid w:val="005C05FF"/>
    <w:rsid w:val="0060357B"/>
    <w:rsid w:val="00606FAD"/>
    <w:rsid w:val="00615B83"/>
    <w:rsid w:val="00662B72"/>
    <w:rsid w:val="00671560"/>
    <w:rsid w:val="006925C0"/>
    <w:rsid w:val="006B4738"/>
    <w:rsid w:val="006E2F26"/>
    <w:rsid w:val="006E6EEF"/>
    <w:rsid w:val="007360EE"/>
    <w:rsid w:val="00747AAE"/>
    <w:rsid w:val="00787002"/>
    <w:rsid w:val="00791A38"/>
    <w:rsid w:val="007C35D7"/>
    <w:rsid w:val="00806E68"/>
    <w:rsid w:val="00835592"/>
    <w:rsid w:val="00845E83"/>
    <w:rsid w:val="008B6D14"/>
    <w:rsid w:val="008C38C4"/>
    <w:rsid w:val="008C525F"/>
    <w:rsid w:val="008E4321"/>
    <w:rsid w:val="008E56A3"/>
    <w:rsid w:val="008E632C"/>
    <w:rsid w:val="00945B8C"/>
    <w:rsid w:val="00995461"/>
    <w:rsid w:val="009C28D6"/>
    <w:rsid w:val="009C6E56"/>
    <w:rsid w:val="009D7D61"/>
    <w:rsid w:val="009D7D88"/>
    <w:rsid w:val="00A81835"/>
    <w:rsid w:val="00AA5057"/>
    <w:rsid w:val="00AC1136"/>
    <w:rsid w:val="00AD3C2A"/>
    <w:rsid w:val="00AE3DD2"/>
    <w:rsid w:val="00AE5F18"/>
    <w:rsid w:val="00AF30AA"/>
    <w:rsid w:val="00B44C8C"/>
    <w:rsid w:val="00B70969"/>
    <w:rsid w:val="00BB5DD0"/>
    <w:rsid w:val="00BD4265"/>
    <w:rsid w:val="00C018C8"/>
    <w:rsid w:val="00C02AE3"/>
    <w:rsid w:val="00C208C7"/>
    <w:rsid w:val="00C62B95"/>
    <w:rsid w:val="00C6640C"/>
    <w:rsid w:val="00C70F6A"/>
    <w:rsid w:val="00CD6119"/>
    <w:rsid w:val="00CE248E"/>
    <w:rsid w:val="00D20972"/>
    <w:rsid w:val="00D6357B"/>
    <w:rsid w:val="00DD2CC1"/>
    <w:rsid w:val="00DE1DBD"/>
    <w:rsid w:val="00E92D8C"/>
    <w:rsid w:val="00EE765B"/>
    <w:rsid w:val="00EF4C6C"/>
    <w:rsid w:val="00FB42F2"/>
    <w:rsid w:val="00FB6922"/>
    <w:rsid w:val="00FC6934"/>
    <w:rsid w:val="00FD0CF9"/>
    <w:rsid w:val="12CBBEC8"/>
    <w:rsid w:val="427826D4"/>
    <w:rsid w:val="5178921E"/>
    <w:rsid w:val="52CF8F17"/>
    <w:rsid w:val="60BBB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597C"/>
  <w15:chartTrackingRefBased/>
  <w15:docId w15:val="{2F772547-7B98-44F9-A89E-04D52E21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hAnsi="Poppins" w:cs="Poppins" w:eastAsia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34F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4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A72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5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40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45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4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54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5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4" 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24" ma:contentTypeDescription="Create a new document." ma:contentTypeScope="" ma:versionID="d85677142f208b156b9d5f7c30e23a1d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105e59dcd893a0ab230cecbac3110a1d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ddressesDeficiencyNumber" minOccurs="0"/>
                <xsd:element ref="ns2:Notes" minOccurs="0"/>
                <xsd:element ref="ns2:MediaServiceObjectDetectorVersions" minOccurs="0"/>
                <xsd:element ref="ns2:Topic" minOccurs="0"/>
                <xsd:element ref="ns2:MktgType" minOccurs="0"/>
                <xsd:element ref="ns2:MediaServiceSearchProperties" minOccurs="0"/>
                <xsd:element ref="ns2:_Flow_SignoffStatus" minOccurs="0"/>
                <xsd:element ref="ns2:File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cf8c24-38e8-4674-a2fb-c8c4aaf72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dressesDeficiencyNumber" ma:index="27" nillable="true" ma:displayName="Addresses Deficiency Number" ma:format="Dropdown" ma:internalName="AddressesDeficiencyNumber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30" nillable="true" ma:displayName="Topic" ma:format="Dropdown" ma:internalName="Topic">
      <xsd:simpleType>
        <xsd:restriction base="dms:Choice">
          <xsd:enumeration value="Award Closeout"/>
          <xsd:enumeration value="Buyers Journey"/>
          <xsd:enumeration value="Capacity"/>
          <xsd:enumeration value="Centralization"/>
          <xsd:enumeration value="Compliance"/>
          <xsd:enumeration value="Equity"/>
          <xsd:enumeration value="Finance"/>
          <xsd:enumeration value="Funding"/>
          <xsd:enumeration value="Grant Management"/>
          <xsd:enumeration value="Grant Writing"/>
          <xsd:enumeration value="Internal Controls"/>
          <xsd:enumeration value="Process"/>
          <xsd:enumeration value="Product"/>
          <xsd:enumeration value="Reporting"/>
          <xsd:enumeration value="Risk Assessment"/>
          <xsd:enumeration value="Subrecipient Monitoring"/>
        </xsd:restriction>
      </xsd:simpleType>
    </xsd:element>
    <xsd:element name="MktgType" ma:index="31" nillable="true" ma:displayName="Mktg Type" ma:format="Dropdown" ma:internalName="MktgType">
      <xsd:simpleType>
        <xsd:restriction base="dms:Choice">
          <xsd:enumeration value="Buyers Guide"/>
          <xsd:enumeration value="Case Study"/>
          <xsd:enumeration value="Checklist"/>
          <xsd:enumeration value="Explainer"/>
          <xsd:enumeration value="Guide"/>
          <xsd:enumeration value="Infographic"/>
          <xsd:enumeration value="One Pager/Sheet"/>
          <xsd:enumeration value="Template"/>
          <xsd:enumeration value="Tool"/>
          <xsd:enumeration value="Toolkit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FileInformation" ma:index="34" nillable="true" ma:displayName="File Information" ma:format="Dropdown" ma:internalName="File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eb8c3d6-f22f-40d2-9ae6-2248fa7fcd5e}" ma:internalName="TaxCatchAll" ma:showField="CatchAllData" ma:web="83fd7b6e-5f23-487e-aad6-cb3ca280b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46RQJNK23EVN-1337156804-90118</_dlc_DocId>
    <_dlc_DocIdUrl xmlns="83fd7b6e-5f23-487e-aad6-cb3ca280b681">
      <Url>https://streamlinksoftware.sharepoint.com/sites/StreamLinkSoftwareCloudDrive/_layouts/15/DocIdRedir.aspx?ID=46RQJNK23EVN-1337156804-90118</Url>
      <Description>46RQJNK23EVN-1337156804-90118</Description>
    </_dlc_DocIdUrl>
    <MktgType xmlns="15f2d29a-783a-455a-b8a8-1f2fa8c5e7d6" xsi:nil="true"/>
    <lcf76f155ced4ddcb4097134ff3c332f xmlns="15f2d29a-783a-455a-b8a8-1f2fa8c5e7d6">
      <Terms xmlns="http://schemas.microsoft.com/office/infopath/2007/PartnerControls"/>
    </lcf76f155ced4ddcb4097134ff3c332f>
    <TaxCatchAll xmlns="83fd7b6e-5f23-487e-aad6-cb3ca280b681" xsi:nil="true"/>
    <AddressesDeficiencyNumber xmlns="15f2d29a-783a-455a-b8a8-1f2fa8c5e7d6" xsi:nil="true"/>
    <Notes xmlns="15f2d29a-783a-455a-b8a8-1f2fa8c5e7d6" xsi:nil="true"/>
    <Topic xmlns="15f2d29a-783a-455a-b8a8-1f2fa8c5e7d6" xsi:nil="true"/>
    <FileInformation xmlns="15f2d29a-783a-455a-b8a8-1f2fa8c5e7d6" xsi:nil="true"/>
    <_Flow_SignoffStatus xmlns="15f2d29a-783a-455a-b8a8-1f2fa8c5e7d6" xsi:nil="true"/>
  </documentManagement>
</p:properties>
</file>

<file path=customXml/itemProps1.xml><?xml version="1.0" encoding="utf-8"?>
<ds:datastoreItem xmlns:ds="http://schemas.openxmlformats.org/officeDocument/2006/customXml" ds:itemID="{B60C2D4F-242A-4BE2-B43F-37CD6A0EB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7AE8E-6F24-4B4E-842E-FFF5888CF3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3CD90B-0F63-41CB-A6D6-A0C16E7BC2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77D3F-3D3C-41F6-AB69-2F9571E29C27}">
  <ds:schemaRefs>
    <ds:schemaRef ds:uri="http://schemas.microsoft.com/office/2006/metadata/properties"/>
    <ds:schemaRef ds:uri="http://schemas.microsoft.com/office/infopath/2007/PartnerControls"/>
    <ds:schemaRef ds:uri="83fd7b6e-5f23-487e-aad6-cb3ca280b681"/>
    <ds:schemaRef ds:uri="15f2d29a-783a-455a-b8a8-1f2fa8c5e7d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Claire Ockner</cp:lastModifiedBy>
  <cp:revision>4</cp:revision>
  <dcterms:created xsi:type="dcterms:W3CDTF">2025-03-20T20:47:00Z</dcterms:created>
  <dcterms:modified xsi:type="dcterms:W3CDTF">2025-03-31T14:18:50Z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fa17e9bc-1fcb-4e32-85a9-b78de19e1d2b</vt:lpwstr>
  </property>
  <property fmtid="{D5CDD505-2E9C-101B-9397-08002B2CF9AE}" pid="4" name="MediaServiceImageTags">
    <vt:lpwstr/>
  </property>
</Properties>
</file>